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9" w:rsidRPr="000C4672" w:rsidRDefault="00CC2899" w:rsidP="000C4672">
      <w:pPr>
        <w:widowControl/>
        <w:shd w:val="clear" w:color="auto" w:fill="F6FBFF"/>
        <w:spacing w:line="450" w:lineRule="atLeast"/>
        <w:ind w:firstLineChars="100" w:firstLine="241"/>
        <w:jc w:val="center"/>
        <w:rPr>
          <w:rFonts w:ascii="黑体" w:eastAsia="黑体" w:hAnsi="黑体" w:cs="宋体"/>
          <w:b/>
          <w:color w:val="454545"/>
          <w:kern w:val="0"/>
          <w:sz w:val="24"/>
        </w:rPr>
      </w:pPr>
      <w:r w:rsidRPr="000C4672">
        <w:rPr>
          <w:rFonts w:ascii="黑体" w:eastAsia="黑体" w:hAnsi="黑体" w:cs="宋体" w:hint="eastAsia"/>
          <w:b/>
          <w:color w:val="454545"/>
          <w:kern w:val="0"/>
          <w:sz w:val="24"/>
        </w:rPr>
        <w:t>2016级（本）硕博贯通式培养研究生博士研究生资格认定考核名单</w:t>
      </w:r>
    </w:p>
    <w:tbl>
      <w:tblPr>
        <w:tblW w:w="91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984"/>
        <w:gridCol w:w="1247"/>
        <w:gridCol w:w="980"/>
        <w:gridCol w:w="1422"/>
        <w:gridCol w:w="2552"/>
      </w:tblGrid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专业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李彩宁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管理科学与工程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王志刚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管理科学与工程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李佳卉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会计学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孟薇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会计学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张安然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企业管理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蔡义茹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技术经济及管理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李扬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技术经济及管理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龙玉洁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技术经济及管理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卢珊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技术经济及管理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张笑妍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技术经济及管理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朱婧祎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技术经济及管理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解梦凡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情报学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余璐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情报学</w:t>
            </w:r>
          </w:p>
        </w:tc>
      </w:tr>
      <w:tr w:rsidR="00CC2899" w:rsidTr="00CC2899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2016247014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张璐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899" w:rsidRDefault="00CC289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档案学</w:t>
            </w:r>
          </w:p>
        </w:tc>
      </w:tr>
    </w:tbl>
    <w:p w:rsidR="00CC2899" w:rsidRDefault="00CC2899" w:rsidP="00CC2899">
      <w:pPr>
        <w:widowControl/>
        <w:shd w:val="clear" w:color="auto" w:fill="F6FBFF"/>
        <w:wordWrap w:val="0"/>
        <w:spacing w:line="450" w:lineRule="atLeast"/>
        <w:ind w:firstLineChars="250" w:firstLine="602"/>
        <w:jc w:val="left"/>
        <w:rPr>
          <w:rFonts w:ascii="宋体" w:hAnsi="宋体" w:cs="宋体"/>
          <w:color w:val="454545"/>
          <w:kern w:val="0"/>
          <w:sz w:val="24"/>
        </w:rPr>
      </w:pPr>
      <w:r>
        <w:rPr>
          <w:rFonts w:ascii="宋体" w:hAnsi="宋体" w:cs="宋体" w:hint="eastAsia"/>
          <w:b/>
          <w:color w:val="454545"/>
          <w:kern w:val="0"/>
          <w:sz w:val="24"/>
        </w:rPr>
        <w:t xml:space="preserve">                                       </w:t>
      </w:r>
      <w:r>
        <w:rPr>
          <w:rFonts w:ascii="宋体" w:hAnsi="宋体" w:cs="宋体" w:hint="eastAsia"/>
          <w:b/>
          <w:color w:val="454545"/>
          <w:kern w:val="0"/>
          <w:sz w:val="24"/>
        </w:rPr>
        <w:br/>
      </w:r>
    </w:p>
    <w:p w:rsidR="00C035B1" w:rsidRDefault="00C035B1"/>
    <w:sectPr w:rsidR="00C035B1" w:rsidSect="00C0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05" w:rsidRDefault="00D97505" w:rsidP="000C4672">
      <w:r>
        <w:separator/>
      </w:r>
    </w:p>
  </w:endnote>
  <w:endnote w:type="continuationSeparator" w:id="0">
    <w:p w:rsidR="00D97505" w:rsidRDefault="00D97505" w:rsidP="000C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05" w:rsidRDefault="00D97505" w:rsidP="000C4672">
      <w:r>
        <w:separator/>
      </w:r>
    </w:p>
  </w:footnote>
  <w:footnote w:type="continuationSeparator" w:id="0">
    <w:p w:rsidR="00D97505" w:rsidRDefault="00D97505" w:rsidP="000C4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899"/>
    <w:rsid w:val="000C4672"/>
    <w:rsid w:val="002B20AF"/>
    <w:rsid w:val="00AD0397"/>
    <w:rsid w:val="00C035B1"/>
    <w:rsid w:val="00CC2899"/>
    <w:rsid w:val="00D97505"/>
    <w:rsid w:val="00F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6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6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2017-10-16T06:19:00Z</dcterms:created>
  <dc:creator>dell</dc:creator>
  <lastModifiedBy>dell</lastModifiedBy>
  <dcterms:modified xsi:type="dcterms:W3CDTF">2017-10-16T06:47:00Z</dcterms:modified>
  <revision>2</revision>
</coreProperties>
</file>