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sz w:val="48"/>
          <w:lang w:eastAsia="zh-CN"/>
        </w:rPr>
        <w:t>吉林大学</w:t>
      </w:r>
      <w:r>
        <w:rPr>
          <w:rFonts w:hint="eastAsia" w:ascii="华文中宋" w:hAnsi="华文中宋" w:eastAsia="华文中宋" w:cs="华文中宋"/>
          <w:b/>
          <w:sz w:val="48"/>
        </w:rPr>
        <w:t>2019</w:t>
      </w:r>
      <w:r>
        <w:rPr>
          <w:rFonts w:hint="eastAsia" w:ascii="华文中宋" w:hAnsi="华文中宋" w:eastAsia="华文中宋" w:cs="华文中宋"/>
          <w:b/>
          <w:sz w:val="48"/>
          <w:lang w:eastAsia="zh-CN"/>
        </w:rPr>
        <w:t>、</w:t>
      </w:r>
      <w:r>
        <w:rPr>
          <w:rFonts w:hint="eastAsia" w:ascii="华文中宋" w:hAnsi="华文中宋" w:eastAsia="华文中宋" w:cs="华文中宋"/>
          <w:b/>
          <w:sz w:val="48"/>
          <w:lang w:val="en-US" w:eastAsia="zh-CN"/>
        </w:rPr>
        <w:t>2020</w:t>
      </w:r>
      <w:r>
        <w:rPr>
          <w:rFonts w:hint="eastAsia" w:ascii="华文中宋" w:hAnsi="华文中宋" w:eastAsia="华文中宋" w:cs="华文中宋"/>
          <w:b/>
          <w:sz w:val="48"/>
        </w:rPr>
        <w:t>年</w:t>
      </w:r>
      <w:r>
        <w:rPr>
          <w:rFonts w:hint="eastAsia" w:ascii="华文中宋" w:hAnsi="华文中宋" w:eastAsia="华文中宋" w:cs="华文中宋"/>
          <w:b/>
          <w:sz w:val="48"/>
          <w:lang w:eastAsia="zh-CN"/>
        </w:rPr>
        <w:t>引进人才</w:t>
      </w:r>
      <w:r>
        <w:rPr>
          <w:rFonts w:hint="eastAsia" w:ascii="华文中宋" w:hAnsi="华文中宋" w:eastAsia="华文中宋" w:cs="华文中宋"/>
          <w:b/>
          <w:sz w:val="48"/>
        </w:rPr>
        <w:t>需求计划表</w:t>
      </w:r>
    </w:p>
    <w:p>
      <w:pPr>
        <w:spacing w:line="240" w:lineRule="exact"/>
        <w:rPr>
          <w:rFonts w:eastAsia="楷体_GB2312"/>
          <w:sz w:val="24"/>
        </w:rPr>
      </w:pPr>
    </w:p>
    <w:p>
      <w:pPr>
        <w:spacing w:line="420" w:lineRule="exact"/>
        <w:jc w:val="center"/>
        <w:rPr>
          <w:rFonts w:eastAsia="楷体_GB2312"/>
          <w:sz w:val="24"/>
        </w:rPr>
      </w:pPr>
      <w:r>
        <w:rPr>
          <w:rFonts w:hint="eastAsia" w:eastAsia="楷体_GB2312"/>
          <w:sz w:val="28"/>
        </w:rPr>
        <w:t>单位名称：</w:t>
      </w:r>
      <w:r>
        <w:rPr>
          <w:rFonts w:hint="eastAsia" w:eastAsia="楷体_GB2312"/>
          <w:sz w:val="28"/>
          <w:u w:val="single"/>
        </w:rPr>
        <w:t xml:space="preserve">           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  </w:t>
      </w:r>
      <w:r>
        <w:rPr>
          <w:rFonts w:hint="eastAsia" w:eastAsia="楷体_GB2312"/>
          <w:sz w:val="28"/>
        </w:rPr>
        <w:t xml:space="preserve">（公章） </w:t>
      </w:r>
      <w:r>
        <w:rPr>
          <w:rFonts w:eastAsia="楷体_GB2312"/>
          <w:sz w:val="28"/>
        </w:rPr>
        <w:t xml:space="preserve"> </w:t>
      </w:r>
      <w:r>
        <w:rPr>
          <w:rFonts w:hint="eastAsia" w:eastAsia="楷体_GB2312"/>
          <w:sz w:val="28"/>
          <w:lang w:val="en-US" w:eastAsia="zh-CN"/>
        </w:rPr>
        <w:t xml:space="preserve">               </w:t>
      </w:r>
      <w:r>
        <w:rPr>
          <w:rFonts w:eastAsia="楷体_GB2312"/>
          <w:sz w:val="28"/>
        </w:rPr>
        <w:t xml:space="preserve">  </w:t>
      </w:r>
      <w:r>
        <w:rPr>
          <w:rFonts w:hint="eastAsia" w:eastAsia="楷体_GB2312"/>
          <w:sz w:val="28"/>
          <w:lang w:eastAsia="zh-CN"/>
        </w:rPr>
        <w:t>主要</w:t>
      </w:r>
      <w:r>
        <w:rPr>
          <w:rFonts w:hint="eastAsia" w:eastAsia="楷体_GB2312"/>
          <w:sz w:val="28"/>
        </w:rPr>
        <w:t>负责人签字：</w:t>
      </w:r>
      <w:r>
        <w:rPr>
          <w:rFonts w:hint="eastAsia" w:eastAsia="楷体_GB2312"/>
          <w:sz w:val="28"/>
          <w:u w:val="single"/>
        </w:rPr>
        <w:t xml:space="preserve">    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       </w:t>
      </w:r>
      <w:r>
        <w:rPr>
          <w:rFonts w:hint="eastAsia" w:eastAsia="楷体_GB2312"/>
          <w:sz w:val="28"/>
        </w:rPr>
        <w:t xml:space="preserve"> </w:t>
      </w:r>
      <w:r>
        <w:rPr>
          <w:rFonts w:eastAsia="楷体_GB2312"/>
          <w:sz w:val="28"/>
        </w:rPr>
        <w:t xml:space="preserve"> </w:t>
      </w:r>
      <w:r>
        <w:rPr>
          <w:rFonts w:hint="eastAsia" w:eastAsia="楷体_GB2312"/>
          <w:sz w:val="28"/>
          <w:lang w:val="en-US" w:eastAsia="zh-CN"/>
        </w:rPr>
        <w:t xml:space="preserve">               </w:t>
      </w:r>
      <w:r>
        <w:rPr>
          <w:rFonts w:eastAsia="楷体_GB2312"/>
          <w:sz w:val="28"/>
        </w:rPr>
        <w:t xml:space="preserve">  </w:t>
      </w:r>
      <w:r>
        <w:rPr>
          <w:rFonts w:hint="eastAsia" w:eastAsia="楷体_GB2312"/>
          <w:sz w:val="28"/>
        </w:rPr>
        <w:t>报送日期：</w:t>
      </w:r>
      <w:r>
        <w:rPr>
          <w:rFonts w:hint="eastAsia" w:eastAsia="楷体_GB2312"/>
          <w:sz w:val="28"/>
          <w:u w:val="single"/>
        </w:rPr>
        <w:t xml:space="preserve">    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       </w:t>
      </w:r>
    </w:p>
    <w:p>
      <w:pPr>
        <w:spacing w:line="240" w:lineRule="exact"/>
        <w:rPr>
          <w:rFonts w:eastAsia="楷体_GB2312"/>
          <w:sz w:val="24"/>
        </w:rPr>
      </w:pPr>
    </w:p>
    <w:tbl>
      <w:tblPr>
        <w:tblStyle w:val="3"/>
        <w:tblW w:w="22103" w:type="dxa"/>
        <w:jc w:val="center"/>
        <w:tblInd w:w="-79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3672"/>
        <w:gridCol w:w="2835"/>
        <w:gridCol w:w="2551"/>
        <w:gridCol w:w="2551"/>
        <w:gridCol w:w="2882"/>
        <w:gridCol w:w="1417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33" w:type="dxa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40"/>
                <w:lang w:eastAsia="zh-CN"/>
              </w:rPr>
              <w:t>引进人才项目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4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40"/>
              </w:rPr>
              <w:t>所在学科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40"/>
                <w:lang w:eastAsia="zh-CN"/>
              </w:rPr>
              <w:t>是否为学校“双一流”建设学科(群)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40"/>
                <w:lang w:eastAsia="zh-CN"/>
              </w:rPr>
              <w:t>全国第四轮学科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40"/>
                <w:lang w:eastAsia="zh-CN"/>
              </w:rPr>
              <w:t>评估结果</w:t>
            </w:r>
          </w:p>
        </w:tc>
        <w:tc>
          <w:tcPr>
            <w:tcW w:w="288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40"/>
                <w:lang w:eastAsia="zh-CN"/>
              </w:rPr>
              <w:t>研究方向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40"/>
                <w:lang w:val="en-US" w:eastAsia="zh-CN"/>
              </w:rPr>
              <w:t>2019年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4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40"/>
              </w:rPr>
              <w:t>需求人数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40"/>
                <w:lang w:val="en-US" w:eastAsia="zh-CN"/>
              </w:rPr>
              <w:t>2020年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4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40"/>
              </w:rPr>
              <w:t>需求人数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40"/>
                <w:lang w:eastAsia="zh-CN"/>
              </w:rPr>
              <w:t>现有人数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吉林大学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杰出人才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吉林大学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领军人才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3" w:type="dxa"/>
            <w:gridSpan w:val="2"/>
            <w:vAlign w:val="center"/>
          </w:tcPr>
          <w:p>
            <w:pPr>
              <w:tabs>
                <w:tab w:val="left" w:pos="2604"/>
                <w:tab w:val="center" w:pos="346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吉林大学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青年拔尖人才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吉林大学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优秀人才教授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吉林大学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优秀人才副教授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吉林大学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优秀人才讲师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吉林大学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海（境）外博士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吉林大学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柔性引进人才</w:t>
            </w:r>
          </w:p>
        </w:tc>
        <w:tc>
          <w:tcPr>
            <w:tcW w:w="36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国家“千人计划”短期专家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6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教育部“长江学者奖励计划”讲座教授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6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国家外国专家局高端外国专家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6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吉林大学双聘院士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6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吉林大学唐敖庆讲座教授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6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吉林大学匡亚明讲座教授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6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吉林大学访问教授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33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eastAsia="zh-CN"/>
              </w:rPr>
              <w:t>其它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  <w:t>需要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  <w:t>说明的事项</w:t>
            </w:r>
          </w:p>
        </w:tc>
        <w:tc>
          <w:tcPr>
            <w:tcW w:w="18742" w:type="dxa"/>
            <w:gridSpan w:val="8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center"/>
        <w:rPr>
          <w:rFonts w:eastAsia="楷体_GB2312"/>
          <w:sz w:val="24"/>
          <w:szCs w:val="28"/>
        </w:rPr>
      </w:pPr>
      <w:r>
        <w:rPr>
          <w:rFonts w:hint="eastAsia" w:eastAsia="楷体_GB2312"/>
          <w:sz w:val="28"/>
        </w:rPr>
        <w:t>填表人签字：</w:t>
      </w:r>
      <w:r>
        <w:rPr>
          <w:rFonts w:hint="eastAsia" w:eastAsia="楷体_GB2312"/>
          <w:sz w:val="28"/>
          <w:u w:val="single"/>
        </w:rPr>
        <w:t xml:space="preserve">                 </w:t>
      </w:r>
      <w:r>
        <w:rPr>
          <w:rFonts w:hint="eastAsia" w:eastAsia="楷体_GB2312"/>
          <w:sz w:val="28"/>
        </w:rPr>
        <w:t xml:space="preserve"> </w:t>
      </w:r>
      <w:r>
        <w:rPr>
          <w:rFonts w:eastAsia="楷体_GB2312"/>
          <w:sz w:val="28"/>
        </w:rPr>
        <w:t xml:space="preserve"> </w:t>
      </w:r>
      <w:r>
        <w:rPr>
          <w:rFonts w:hint="eastAsia" w:eastAsia="楷体_GB2312"/>
          <w:sz w:val="28"/>
          <w:lang w:val="en-US" w:eastAsia="zh-CN"/>
        </w:rPr>
        <w:t xml:space="preserve">               </w:t>
      </w:r>
      <w:r>
        <w:rPr>
          <w:rFonts w:eastAsia="楷体_GB2312"/>
          <w:sz w:val="28"/>
        </w:rPr>
        <w:t xml:space="preserve">  </w:t>
      </w:r>
      <w:r>
        <w:rPr>
          <w:rFonts w:hint="eastAsia" w:eastAsia="楷体_GB2312"/>
          <w:sz w:val="28"/>
        </w:rPr>
        <w:t>联系电话：</w:t>
      </w:r>
      <w:r>
        <w:rPr>
          <w:rFonts w:hint="eastAsia" w:eastAsia="楷体_GB2312"/>
          <w:sz w:val="28"/>
          <w:u w:val="single"/>
        </w:rPr>
        <w:t xml:space="preserve">                  </w:t>
      </w:r>
      <w:r>
        <w:rPr>
          <w:rFonts w:hint="eastAsia" w:eastAsia="楷体_GB2312"/>
          <w:sz w:val="28"/>
        </w:rPr>
        <w:t xml:space="preserve"> </w:t>
      </w:r>
      <w:r>
        <w:rPr>
          <w:rFonts w:eastAsia="楷体_GB2312"/>
          <w:sz w:val="28"/>
        </w:rPr>
        <w:t xml:space="preserve"> </w:t>
      </w:r>
      <w:r>
        <w:rPr>
          <w:rFonts w:hint="eastAsia" w:eastAsia="楷体_GB2312"/>
          <w:sz w:val="28"/>
          <w:lang w:val="en-US" w:eastAsia="zh-CN"/>
        </w:rPr>
        <w:t xml:space="preserve">               </w:t>
      </w:r>
      <w:r>
        <w:rPr>
          <w:rFonts w:eastAsia="楷体_GB2312"/>
          <w:sz w:val="28"/>
        </w:rPr>
        <w:t xml:space="preserve">  </w:t>
      </w:r>
      <w:r>
        <w:rPr>
          <w:rFonts w:hint="eastAsia" w:eastAsia="楷体_GB2312"/>
          <w:sz w:val="28"/>
        </w:rPr>
        <w:t>E-mail：</w:t>
      </w:r>
      <w:r>
        <w:rPr>
          <w:rFonts w:hint="eastAsia" w:eastAsia="楷体_GB2312"/>
          <w:sz w:val="28"/>
          <w:u w:val="single"/>
        </w:rPr>
        <w:t xml:space="preserve">  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 </w:t>
      </w:r>
      <w:r>
        <w:rPr>
          <w:rFonts w:hint="eastAsia" w:eastAsia="楷体_GB2312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       </w:t>
      </w:r>
    </w:p>
    <w:p>
      <w:pPr>
        <w:pStyle w:val="4"/>
        <w:numPr>
          <w:ilvl w:val="-1"/>
          <w:numId w:val="0"/>
        </w:numPr>
        <w:ind w:left="0" w:firstLine="0" w:firstLineChars="0"/>
        <w:rPr>
          <w:rFonts w:hint="eastAsia" w:ascii="楷体_GB2312" w:eastAsia="楷体_GB2312"/>
        </w:rPr>
      </w:pPr>
    </w:p>
    <w:p>
      <w:pPr>
        <w:pStyle w:val="4"/>
        <w:numPr>
          <w:ilvl w:val="-1"/>
          <w:numId w:val="0"/>
        </w:numPr>
        <w:ind w:left="0" w:firstLine="0" w:firstLineChars="0"/>
        <w:rPr>
          <w:rFonts w:hint="eastAsia" w:ascii="楷体_GB2312" w:eastAsia="楷体_GB2312"/>
          <w:sz w:val="24"/>
          <w:szCs w:val="32"/>
          <w:lang w:eastAsia="zh-CN"/>
        </w:rPr>
      </w:pPr>
      <w:r>
        <w:rPr>
          <w:rFonts w:hint="eastAsia" w:ascii="楷体_GB2312" w:eastAsia="楷体_GB2312"/>
          <w:sz w:val="24"/>
          <w:szCs w:val="32"/>
          <w:lang w:eastAsia="zh-CN"/>
        </w:rPr>
        <w:t>注意事项：</w:t>
      </w:r>
      <w:r>
        <w:rPr>
          <w:rFonts w:hint="eastAsia" w:ascii="楷体_GB2312" w:eastAsia="楷体_GB2312"/>
          <w:sz w:val="24"/>
          <w:szCs w:val="32"/>
          <w:lang w:val="en-US" w:eastAsia="zh-CN"/>
        </w:rPr>
        <w:t>1.引进</w:t>
      </w:r>
      <w:r>
        <w:rPr>
          <w:rFonts w:hint="eastAsia" w:ascii="楷体_GB2312" w:eastAsia="楷体_GB2312"/>
          <w:sz w:val="24"/>
          <w:szCs w:val="32"/>
          <w:lang w:eastAsia="zh-CN"/>
        </w:rPr>
        <w:t>人才</w:t>
      </w:r>
      <w:r>
        <w:rPr>
          <w:rFonts w:hint="eastAsia" w:ascii="楷体_GB2312" w:eastAsia="楷体_GB2312"/>
          <w:sz w:val="24"/>
          <w:szCs w:val="32"/>
        </w:rPr>
        <w:t>需求应分学科</w:t>
      </w:r>
      <w:r>
        <w:rPr>
          <w:rFonts w:hint="eastAsia" w:ascii="楷体_GB2312" w:eastAsia="楷体_GB2312"/>
          <w:sz w:val="24"/>
          <w:szCs w:val="32"/>
          <w:lang w:eastAsia="zh-CN"/>
        </w:rPr>
        <w:t>、分方向</w:t>
      </w:r>
      <w:r>
        <w:rPr>
          <w:rFonts w:hint="eastAsia" w:ascii="楷体_GB2312" w:eastAsia="楷体_GB2312"/>
          <w:sz w:val="24"/>
          <w:szCs w:val="32"/>
        </w:rPr>
        <w:t>填报</w:t>
      </w:r>
      <w:r>
        <w:rPr>
          <w:rFonts w:hint="eastAsia" w:ascii="楷体_GB2312" w:eastAsia="楷体_GB2312"/>
          <w:sz w:val="24"/>
          <w:szCs w:val="32"/>
          <w:lang w:eastAsia="zh-CN"/>
        </w:rPr>
        <w:t>。可根据实际情况，自行加行或行内拆分；</w:t>
      </w:r>
    </w:p>
    <w:p>
      <w:pPr>
        <w:pStyle w:val="4"/>
        <w:numPr>
          <w:ilvl w:val="-1"/>
          <w:numId w:val="0"/>
        </w:numPr>
        <w:ind w:left="0" w:firstLine="1200" w:firstLineChars="500"/>
      </w:pPr>
      <w:r>
        <w:rPr>
          <w:rFonts w:hint="eastAsia" w:ascii="楷体_GB2312" w:eastAsia="楷体_GB2312"/>
          <w:sz w:val="24"/>
          <w:szCs w:val="32"/>
          <w:lang w:val="en-US" w:eastAsia="zh-CN"/>
        </w:rPr>
        <w:t>2.报送引进人才需求时，应另附人才需求论证报告。</w:t>
      </w:r>
    </w:p>
    <w:sectPr>
      <w:pgSz w:w="23757" w:h="16783" w:orient="landscape"/>
      <w:pgMar w:top="1276" w:right="1812" w:bottom="1418" w:left="184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D0113"/>
    <w:rsid w:val="02280502"/>
    <w:rsid w:val="04BC3FFF"/>
    <w:rsid w:val="10470391"/>
    <w:rsid w:val="14C92FD6"/>
    <w:rsid w:val="1808626B"/>
    <w:rsid w:val="1C7D0113"/>
    <w:rsid w:val="1CE502C9"/>
    <w:rsid w:val="34376C76"/>
    <w:rsid w:val="38A16A69"/>
    <w:rsid w:val="4A75562C"/>
    <w:rsid w:val="4D7A4DD0"/>
    <w:rsid w:val="5D5E0C66"/>
    <w:rsid w:val="6D535020"/>
    <w:rsid w:val="6E4A2E54"/>
    <w:rsid w:val="73BC0955"/>
    <w:rsid w:val="7AB5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tongfang/AppData/Roaming/Kingsoft/wps/addons/pool/win-i386/knewfileruby_1.0.0.10/template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2018-09-26T03:51:00Z</dcterms:created>
  <dc:creator>Gaowei</dc:creator>
  <lastModifiedBy>Gaowei</lastModifiedBy>
  <lastPrinted>2018-09-26T03:51:00Z</lastPrinted>
  <dcterms:modified xsi:type="dcterms:W3CDTF">2018-09-26T09:08:25Z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